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C14" w:rsidRDefault="00B75C14" w:rsidP="00DB2ABF">
      <w:pPr>
        <w:rPr>
          <w:rFonts w:asciiTheme="minorHAnsi" w:eastAsia="Times New Roman" w:hAnsiTheme="minorHAnsi"/>
          <w:sz w:val="22"/>
          <w:szCs w:val="22"/>
        </w:rPr>
      </w:pPr>
      <w:bookmarkStart w:id="0" w:name="_GoBack"/>
      <w:bookmarkEnd w:id="0"/>
    </w:p>
    <w:p w:rsidR="00DB2ABF" w:rsidRPr="00B75C14" w:rsidRDefault="00DB2ABF" w:rsidP="00DB2ABF">
      <w:pPr>
        <w:rPr>
          <w:rFonts w:asciiTheme="minorHAnsi" w:eastAsia="Times New Roman" w:hAnsiTheme="minorHAnsi"/>
          <w:sz w:val="22"/>
          <w:szCs w:val="22"/>
        </w:rPr>
      </w:pPr>
      <w:r w:rsidRPr="00B75C14">
        <w:rPr>
          <w:rFonts w:asciiTheme="minorHAnsi" w:eastAsia="Times New Roman" w:hAnsiTheme="minorHAnsi"/>
          <w:sz w:val="22"/>
          <w:szCs w:val="22"/>
        </w:rPr>
        <w:t xml:space="preserve">Dear Parent, </w:t>
      </w:r>
    </w:p>
    <w:p w:rsidR="00DB2ABF" w:rsidRPr="00B75C14" w:rsidRDefault="00DB2ABF" w:rsidP="00DB2ABF">
      <w:pPr>
        <w:rPr>
          <w:rFonts w:asciiTheme="minorHAnsi" w:eastAsia="Times New Roman" w:hAnsiTheme="minorHAnsi"/>
          <w:sz w:val="22"/>
          <w:szCs w:val="22"/>
        </w:rPr>
      </w:pPr>
    </w:p>
    <w:p w:rsidR="00DB2ABF" w:rsidRPr="00B75C14" w:rsidRDefault="00DB2ABF" w:rsidP="00DB2ABF">
      <w:pPr>
        <w:rPr>
          <w:rFonts w:asciiTheme="minorHAnsi" w:eastAsia="Times New Roman" w:hAnsiTheme="minorHAnsi"/>
          <w:sz w:val="22"/>
          <w:szCs w:val="22"/>
        </w:rPr>
      </w:pPr>
      <w:r w:rsidRPr="00B75C14">
        <w:rPr>
          <w:rFonts w:asciiTheme="minorHAnsi" w:eastAsia="Times New Roman" w:hAnsiTheme="minorHAnsi"/>
          <w:sz w:val="22"/>
          <w:szCs w:val="22"/>
        </w:rPr>
        <w:t>This letter</w:t>
      </w:r>
      <w:r w:rsidR="00BD0207" w:rsidRPr="00B75C14">
        <w:rPr>
          <w:rFonts w:asciiTheme="minorHAnsi" w:eastAsia="Times New Roman" w:hAnsiTheme="minorHAnsi"/>
          <w:sz w:val="22"/>
          <w:szCs w:val="22"/>
        </w:rPr>
        <w:t xml:space="preserve"> serves</w:t>
      </w:r>
      <w:r w:rsidRPr="00B75C14">
        <w:rPr>
          <w:rFonts w:asciiTheme="minorHAnsi" w:eastAsia="Times New Roman" w:hAnsiTheme="minorHAnsi"/>
          <w:sz w:val="22"/>
          <w:szCs w:val="22"/>
        </w:rPr>
        <w:t xml:space="preserve"> to notify you that at the end of this school year</w:t>
      </w:r>
      <w:r w:rsidR="00BD0207" w:rsidRPr="00B75C14">
        <w:rPr>
          <w:rFonts w:asciiTheme="minorHAnsi" w:eastAsia="Times New Roman" w:hAnsiTheme="minorHAnsi"/>
          <w:sz w:val="22"/>
          <w:szCs w:val="22"/>
        </w:rPr>
        <w:t xml:space="preserve">, </w:t>
      </w:r>
      <w:r w:rsidRPr="00B75C14">
        <w:rPr>
          <w:rFonts w:asciiTheme="minorHAnsi" w:eastAsia="Times New Roman" w:hAnsiTheme="minorHAnsi"/>
          <w:sz w:val="22"/>
          <w:szCs w:val="22"/>
        </w:rPr>
        <w:t xml:space="preserve">your child, </w:t>
      </w:r>
      <w:r w:rsidRPr="00B75C14">
        <w:rPr>
          <w:rFonts w:asciiTheme="minorHAnsi" w:eastAsia="Times New Roman" w:hAnsiTheme="minorHAnsi"/>
          <w:sz w:val="22"/>
          <w:szCs w:val="22"/>
          <w:highlight w:val="lightGray"/>
        </w:rPr>
        <w:t>STUDENT NAME</w:t>
      </w:r>
      <w:r w:rsidRPr="00B75C14">
        <w:rPr>
          <w:rFonts w:asciiTheme="minorHAnsi" w:eastAsia="Times New Roman" w:hAnsiTheme="minorHAnsi"/>
          <w:sz w:val="22"/>
          <w:szCs w:val="22"/>
        </w:rPr>
        <w:t xml:space="preserve">, </w:t>
      </w:r>
      <w:r w:rsidR="00BD0207" w:rsidRPr="00B75C14">
        <w:rPr>
          <w:rFonts w:asciiTheme="minorHAnsi" w:eastAsia="Times New Roman" w:hAnsiTheme="minorHAnsi"/>
          <w:sz w:val="22"/>
          <w:szCs w:val="22"/>
        </w:rPr>
        <w:t xml:space="preserve">who attends </w:t>
      </w:r>
      <w:r w:rsidR="00BD0207" w:rsidRPr="00B75C14">
        <w:rPr>
          <w:rFonts w:asciiTheme="minorHAnsi" w:eastAsia="Times New Roman" w:hAnsiTheme="minorHAnsi"/>
          <w:sz w:val="22"/>
          <w:szCs w:val="22"/>
          <w:shd w:val="clear" w:color="auto" w:fill="BFBFBF" w:themeFill="background1" w:themeFillShade="BF"/>
        </w:rPr>
        <w:t>NONPUBLIC SCHOOL NAME</w:t>
      </w:r>
      <w:r w:rsidR="00BD0207" w:rsidRPr="00B75C14">
        <w:rPr>
          <w:rFonts w:asciiTheme="minorHAnsi" w:eastAsia="Times New Roman" w:hAnsiTheme="minorHAnsi"/>
          <w:sz w:val="22"/>
          <w:szCs w:val="22"/>
        </w:rPr>
        <w:t xml:space="preserve">, </w:t>
      </w:r>
      <w:proofErr w:type="gramStart"/>
      <w:r w:rsidRPr="00B75C14">
        <w:rPr>
          <w:rFonts w:asciiTheme="minorHAnsi" w:eastAsia="Times New Roman" w:hAnsiTheme="minorHAnsi"/>
          <w:sz w:val="22"/>
          <w:szCs w:val="22"/>
        </w:rPr>
        <w:t>exceed</w:t>
      </w:r>
      <w:r w:rsidR="00BD0207" w:rsidRPr="00B75C14">
        <w:rPr>
          <w:rFonts w:asciiTheme="minorHAnsi" w:eastAsia="Times New Roman" w:hAnsiTheme="minorHAnsi"/>
          <w:sz w:val="22"/>
          <w:szCs w:val="22"/>
        </w:rPr>
        <w:t>s</w:t>
      </w:r>
      <w:proofErr w:type="gramEnd"/>
      <w:r w:rsidRPr="00B75C14">
        <w:rPr>
          <w:rFonts w:asciiTheme="minorHAnsi" w:eastAsia="Times New Roman" w:hAnsiTheme="minorHAnsi"/>
          <w:sz w:val="22"/>
          <w:szCs w:val="22"/>
        </w:rPr>
        <w:t xml:space="preserve"> the maximum age range for children served by our local education agency (LEA), </w:t>
      </w:r>
      <w:r w:rsidRPr="00B75C14">
        <w:rPr>
          <w:rFonts w:asciiTheme="minorHAnsi" w:eastAsia="Times New Roman" w:hAnsiTheme="minorHAnsi"/>
          <w:sz w:val="22"/>
          <w:szCs w:val="22"/>
        </w:rPr>
        <w:fldChar w:fldCharType="begin">
          <w:ffData>
            <w:name w:val="Text1"/>
            <w:enabled/>
            <w:calcOnExit w:val="0"/>
            <w:textInput/>
          </w:ffData>
        </w:fldChar>
      </w:r>
      <w:bookmarkStart w:id="1" w:name="Text1"/>
      <w:r w:rsidRPr="00B75C14">
        <w:rPr>
          <w:rFonts w:asciiTheme="minorHAnsi" w:eastAsia="Times New Roman" w:hAnsiTheme="minorHAnsi"/>
          <w:sz w:val="22"/>
          <w:szCs w:val="22"/>
        </w:rPr>
        <w:instrText xml:space="preserve"> FORMTEXT </w:instrText>
      </w:r>
      <w:r w:rsidRPr="00B75C14">
        <w:rPr>
          <w:rFonts w:asciiTheme="minorHAnsi" w:eastAsia="Times New Roman" w:hAnsiTheme="minorHAnsi"/>
          <w:sz w:val="22"/>
          <w:szCs w:val="22"/>
        </w:rPr>
      </w:r>
      <w:r w:rsidRPr="00B75C14">
        <w:rPr>
          <w:rFonts w:asciiTheme="minorHAnsi" w:eastAsia="Times New Roman" w:hAnsiTheme="minorHAnsi"/>
          <w:sz w:val="22"/>
          <w:szCs w:val="22"/>
        </w:rPr>
        <w:fldChar w:fldCharType="separate"/>
      </w:r>
      <w:r w:rsidRPr="00B75C14">
        <w:rPr>
          <w:rFonts w:asciiTheme="minorHAnsi" w:eastAsia="Times New Roman" w:hAnsiTheme="minorHAnsi"/>
          <w:sz w:val="22"/>
          <w:szCs w:val="22"/>
        </w:rPr>
        <w:t>LEA NAME</w:t>
      </w:r>
      <w:r w:rsidRPr="00B75C14">
        <w:rPr>
          <w:rFonts w:asciiTheme="minorHAnsi" w:hAnsiTheme="minorHAnsi"/>
          <w:sz w:val="22"/>
          <w:szCs w:val="22"/>
        </w:rPr>
        <w:fldChar w:fldCharType="end"/>
      </w:r>
      <w:bookmarkEnd w:id="1"/>
      <w:r w:rsidRPr="00B75C14">
        <w:rPr>
          <w:rFonts w:asciiTheme="minorHAnsi" w:eastAsia="Times New Roman" w:hAnsiTheme="minorHAnsi"/>
          <w:sz w:val="22"/>
          <w:szCs w:val="22"/>
        </w:rPr>
        <w:t>.</w:t>
      </w:r>
      <w:r w:rsidR="0009338D" w:rsidRPr="00B75C14">
        <w:rPr>
          <w:rFonts w:asciiTheme="minorHAnsi" w:eastAsia="Times New Roman" w:hAnsiTheme="minorHAnsi"/>
          <w:sz w:val="22"/>
          <w:szCs w:val="22"/>
        </w:rPr>
        <w:t xml:space="preserve">  For students attending nonpublic schools, a</w:t>
      </w:r>
      <w:r w:rsidRPr="00B75C14">
        <w:rPr>
          <w:rFonts w:asciiTheme="minorHAnsi" w:eastAsia="Times New Roman" w:hAnsiTheme="minorHAnsi"/>
          <w:sz w:val="22"/>
          <w:szCs w:val="22"/>
        </w:rPr>
        <w:t>s stated in District of Columbia Municipal Regulations (5 DCMR §E3019.09(c)):</w:t>
      </w:r>
    </w:p>
    <w:p w:rsidR="00DB2ABF" w:rsidRPr="00B75C14" w:rsidRDefault="00DB2ABF" w:rsidP="00DB2ABF">
      <w:pPr>
        <w:rPr>
          <w:rFonts w:asciiTheme="minorHAnsi" w:eastAsia="Times New Roman" w:hAnsiTheme="minorHAnsi"/>
          <w:sz w:val="22"/>
          <w:szCs w:val="22"/>
        </w:rPr>
      </w:pPr>
      <w:r w:rsidRPr="00B75C14">
        <w:rPr>
          <w:rFonts w:asciiTheme="minorHAnsi" w:eastAsia="Times New Roman" w:hAnsiTheme="minorHAnsi"/>
          <w:sz w:val="22"/>
          <w:szCs w:val="22"/>
        </w:rPr>
        <w:tab/>
      </w:r>
    </w:p>
    <w:p w:rsidR="00DB2ABF" w:rsidRPr="00B75C14" w:rsidRDefault="00BD0207" w:rsidP="00B75C14">
      <w:pPr>
        <w:ind w:left="720"/>
        <w:rPr>
          <w:rFonts w:asciiTheme="minorHAnsi" w:eastAsia="Times New Roman" w:hAnsiTheme="minorHAnsi"/>
          <w:i/>
          <w:sz w:val="22"/>
          <w:szCs w:val="22"/>
        </w:rPr>
      </w:pPr>
      <w:r w:rsidRPr="00B75C14">
        <w:rPr>
          <w:rFonts w:asciiTheme="minorHAnsi" w:eastAsia="Times New Roman" w:hAnsiTheme="minorHAnsi"/>
          <w:i/>
          <w:sz w:val="22"/>
          <w:szCs w:val="22"/>
        </w:rPr>
        <w:t>“If an LEA Charter-</w:t>
      </w:r>
      <w:r w:rsidR="00DB2ABF" w:rsidRPr="00B75C14">
        <w:rPr>
          <w:rFonts w:asciiTheme="minorHAnsi" w:eastAsia="Times New Roman" w:hAnsiTheme="minorHAnsi"/>
          <w:i/>
          <w:sz w:val="22"/>
          <w:szCs w:val="22"/>
        </w:rPr>
        <w:t>enrolled child with special needs attending a nonpublic school has not transitioned out of a nonpublic school within one hundred twenty (120) days of the end of the school year in which the child will exceed the maximum age range for children served by the LEA Charter as specified in its charter, the LEA Charter shall provide written notification to the child’s parent(s) or guardian(s) of their responsibility to enroll the child at another public charter school or into DCPS.”</w:t>
      </w:r>
    </w:p>
    <w:p w:rsidR="00DB2ABF" w:rsidRPr="00B75C14" w:rsidRDefault="00DB2ABF" w:rsidP="00DB2ABF">
      <w:pPr>
        <w:ind w:left="720"/>
        <w:rPr>
          <w:rFonts w:asciiTheme="minorHAnsi" w:eastAsia="Times New Roman" w:hAnsiTheme="minorHAnsi"/>
          <w:i/>
          <w:sz w:val="22"/>
          <w:szCs w:val="22"/>
        </w:rPr>
      </w:pPr>
    </w:p>
    <w:p w:rsidR="006A0A82" w:rsidRPr="00B75C14" w:rsidRDefault="00B75C14" w:rsidP="006A0A82">
      <w:pPr>
        <w:rPr>
          <w:rFonts w:asciiTheme="minorHAnsi" w:eastAsia="Times New Roman" w:hAnsiTheme="minorHAnsi"/>
          <w:sz w:val="22"/>
          <w:szCs w:val="22"/>
        </w:rPr>
      </w:pPr>
      <w:r w:rsidRPr="00751DEB">
        <w:rPr>
          <w:rFonts w:asciiTheme="minorHAnsi" w:eastAsia="Times New Roman" w:hAnsiTheme="minorHAnsi"/>
          <w:b/>
          <w:sz w:val="22"/>
          <w:szCs w:val="22"/>
        </w:rPr>
        <w:t>You must enroll your child in a new LEA as soon as possible.</w:t>
      </w:r>
      <w:r w:rsidRPr="00B75C14">
        <w:rPr>
          <w:rFonts w:asciiTheme="minorHAnsi" w:eastAsia="Times New Roman" w:hAnsiTheme="minorHAnsi"/>
          <w:sz w:val="22"/>
          <w:szCs w:val="22"/>
        </w:rPr>
        <w:t xml:space="preserve"> Enrollment in an LEA is required in order to ensure DC funding is available for your child’s educational program, ensure your child’s special education services are monitoring and delivered, and ensure your child’s residency is verified annually as required by law. </w:t>
      </w:r>
      <w:r w:rsidR="006A0A82" w:rsidRPr="00B75C14">
        <w:rPr>
          <w:rFonts w:asciiTheme="minorHAnsi" w:eastAsia="Times New Roman" w:hAnsiTheme="minorHAnsi"/>
          <w:sz w:val="22"/>
          <w:szCs w:val="22"/>
        </w:rPr>
        <w:t>Your options are to enroll your child in the District of Columbia Public Schools (DCPS) or one of the many District of Columbia public charter schools:</w:t>
      </w:r>
    </w:p>
    <w:p w:rsidR="006A0A82" w:rsidRPr="00B75C14" w:rsidRDefault="006A0A82" w:rsidP="006A0A82">
      <w:pPr>
        <w:rPr>
          <w:rFonts w:asciiTheme="minorHAnsi" w:eastAsia="Times New Roman" w:hAnsiTheme="minorHAnsi"/>
          <w:sz w:val="22"/>
          <w:szCs w:val="22"/>
        </w:rPr>
      </w:pPr>
    </w:p>
    <w:p w:rsidR="006A0A82" w:rsidRPr="00B75C14" w:rsidRDefault="006A0A82" w:rsidP="006A0A82">
      <w:pPr>
        <w:numPr>
          <w:ilvl w:val="0"/>
          <w:numId w:val="1"/>
        </w:numPr>
        <w:rPr>
          <w:rFonts w:asciiTheme="minorHAnsi" w:eastAsia="Times New Roman" w:hAnsiTheme="minorHAnsi"/>
          <w:sz w:val="22"/>
          <w:szCs w:val="22"/>
        </w:rPr>
      </w:pPr>
      <w:r w:rsidRPr="00B75C14">
        <w:rPr>
          <w:rFonts w:asciiTheme="minorHAnsi" w:eastAsia="Times New Roman" w:hAnsiTheme="minorHAnsi"/>
          <w:i/>
          <w:sz w:val="22"/>
          <w:szCs w:val="22"/>
        </w:rPr>
        <w:t>D</w:t>
      </w:r>
      <w:r w:rsidRPr="00B75C14">
        <w:rPr>
          <w:rFonts w:asciiTheme="minorHAnsi" w:eastAsia="Times New Roman" w:hAnsiTheme="minorHAnsi"/>
          <w:i/>
          <w:iCs/>
          <w:sz w:val="22"/>
          <w:szCs w:val="22"/>
        </w:rPr>
        <w:t>istrict of Columbia Public Schools</w:t>
      </w:r>
      <w:r w:rsidRPr="00B75C14">
        <w:rPr>
          <w:rFonts w:asciiTheme="minorHAnsi" w:eastAsia="Times New Roman" w:hAnsiTheme="minorHAnsi"/>
          <w:sz w:val="22"/>
          <w:szCs w:val="22"/>
        </w:rPr>
        <w:t xml:space="preserve">:  All District of Columbia students have a right to enroll in their neighborhood District of Columbia Public School.  DCPS also has specialty schools and programs with additional enrollment requirements.  To locate your child’s neighborhood school or to find out more information about enrolling in DCPS please visit </w:t>
      </w:r>
      <w:hyperlink r:id="rId9" w:history="1">
        <w:r w:rsidR="00B75C14" w:rsidRPr="00B75C14">
          <w:rPr>
            <w:rStyle w:val="Hyperlink"/>
            <w:rFonts w:asciiTheme="minorHAnsi" w:eastAsia="Times New Roman" w:hAnsiTheme="minorHAnsi"/>
            <w:sz w:val="22"/>
            <w:szCs w:val="22"/>
          </w:rPr>
          <w:t>www.dcps.dc.gov</w:t>
        </w:r>
      </w:hyperlink>
      <w:r w:rsidR="00B75C14" w:rsidRPr="00B75C14">
        <w:rPr>
          <w:rFonts w:asciiTheme="minorHAnsi" w:eastAsia="Times New Roman" w:hAnsiTheme="minorHAnsi"/>
          <w:sz w:val="22"/>
          <w:szCs w:val="22"/>
        </w:rPr>
        <w:t xml:space="preserve"> </w:t>
      </w:r>
      <w:r w:rsidRPr="00B75C14">
        <w:rPr>
          <w:rFonts w:asciiTheme="minorHAnsi" w:eastAsia="Times New Roman" w:hAnsiTheme="minorHAnsi"/>
          <w:sz w:val="22"/>
          <w:szCs w:val="22"/>
        </w:rPr>
        <w:t xml:space="preserve"> or contact DCPS at (202) 478-5738.</w:t>
      </w:r>
    </w:p>
    <w:p w:rsidR="006A0A82" w:rsidRPr="00B75C14" w:rsidRDefault="006A0A82" w:rsidP="006A0A82">
      <w:pPr>
        <w:ind w:left="720"/>
        <w:rPr>
          <w:rFonts w:asciiTheme="minorHAnsi" w:eastAsia="Times New Roman" w:hAnsiTheme="minorHAnsi"/>
          <w:sz w:val="22"/>
          <w:szCs w:val="22"/>
        </w:rPr>
      </w:pPr>
    </w:p>
    <w:p w:rsidR="006A0A82" w:rsidRPr="00B75C14" w:rsidRDefault="006A0A82" w:rsidP="006A0A82">
      <w:pPr>
        <w:numPr>
          <w:ilvl w:val="0"/>
          <w:numId w:val="1"/>
        </w:numPr>
        <w:rPr>
          <w:rFonts w:asciiTheme="minorHAnsi" w:eastAsia="Times New Roman" w:hAnsiTheme="minorHAnsi"/>
          <w:sz w:val="22"/>
          <w:szCs w:val="22"/>
        </w:rPr>
      </w:pPr>
      <w:r w:rsidRPr="00B75C14">
        <w:rPr>
          <w:rFonts w:asciiTheme="minorHAnsi" w:eastAsia="Times New Roman" w:hAnsiTheme="minorHAnsi"/>
          <w:i/>
          <w:iCs/>
          <w:sz w:val="22"/>
          <w:szCs w:val="22"/>
        </w:rPr>
        <w:t>District of Columbia Public Charter Schools</w:t>
      </w:r>
      <w:r w:rsidRPr="00B75C14">
        <w:rPr>
          <w:rFonts w:asciiTheme="minorHAnsi" w:eastAsia="Times New Roman" w:hAnsiTheme="minorHAnsi"/>
          <w:sz w:val="22"/>
          <w:szCs w:val="22"/>
        </w:rPr>
        <w:t xml:space="preserve">:  All District of Columbia students have a right to enroll in any public charter school that they qualify for and that has open slots in the grade for which they seek admission.  </w:t>
      </w:r>
      <w:r w:rsidRPr="00B75C14">
        <w:rPr>
          <w:rFonts w:asciiTheme="minorHAnsi" w:eastAsia="Times New Roman" w:hAnsiTheme="minorHAnsi"/>
          <w:color w:val="000000"/>
          <w:sz w:val="22"/>
          <w:szCs w:val="22"/>
        </w:rPr>
        <w:t xml:space="preserve">To identify a charter school that serves your child’s grade level please visit the District of Columbia Public Charter School Board’s website at </w:t>
      </w:r>
      <w:hyperlink r:id="rId10" w:history="1">
        <w:r w:rsidRPr="00B75C14">
          <w:rPr>
            <w:rStyle w:val="Hyperlink"/>
            <w:rFonts w:asciiTheme="minorHAnsi" w:hAnsiTheme="minorHAnsi"/>
            <w:sz w:val="22"/>
            <w:szCs w:val="22"/>
          </w:rPr>
          <w:t>http://www.dcpcsb.org/</w:t>
        </w:r>
      </w:hyperlink>
      <w:r w:rsidRPr="00B75C14">
        <w:rPr>
          <w:rFonts w:asciiTheme="minorHAnsi" w:hAnsiTheme="minorHAnsi"/>
          <w:sz w:val="22"/>
          <w:szCs w:val="22"/>
        </w:rPr>
        <w:t xml:space="preserve"> </w:t>
      </w:r>
      <w:r w:rsidRPr="00B75C14">
        <w:rPr>
          <w:rFonts w:asciiTheme="minorHAnsi" w:eastAsia="Times New Roman" w:hAnsiTheme="minorHAnsi"/>
          <w:color w:val="000000"/>
          <w:sz w:val="22"/>
          <w:szCs w:val="22"/>
        </w:rPr>
        <w:t xml:space="preserve">or contact them by phone at (202) 328-2660.  </w:t>
      </w:r>
    </w:p>
    <w:p w:rsidR="006A0A82" w:rsidRPr="00B75C14" w:rsidRDefault="006A0A82" w:rsidP="006A0A82">
      <w:pPr>
        <w:rPr>
          <w:rFonts w:asciiTheme="minorHAnsi" w:eastAsia="Times New Roman" w:hAnsiTheme="minorHAnsi"/>
          <w:sz w:val="22"/>
          <w:szCs w:val="22"/>
        </w:rPr>
      </w:pPr>
    </w:p>
    <w:p w:rsidR="006A0A82" w:rsidRPr="00B75C14" w:rsidRDefault="006A0A82" w:rsidP="006A0A82">
      <w:pPr>
        <w:rPr>
          <w:rFonts w:asciiTheme="minorHAnsi" w:eastAsia="Times New Roman" w:hAnsiTheme="minorHAnsi"/>
          <w:sz w:val="22"/>
          <w:szCs w:val="22"/>
        </w:rPr>
      </w:pPr>
      <w:r w:rsidRPr="00B75C14">
        <w:rPr>
          <w:rFonts w:asciiTheme="minorHAnsi" w:eastAsia="Times New Roman" w:hAnsiTheme="minorHAnsi"/>
          <w:sz w:val="22"/>
          <w:szCs w:val="22"/>
        </w:rPr>
        <w:t xml:space="preserve">You can also visit </w:t>
      </w:r>
      <w:hyperlink r:id="rId11" w:history="1">
        <w:r w:rsidRPr="00B75C14">
          <w:rPr>
            <w:rStyle w:val="Hyperlink"/>
            <w:rFonts w:asciiTheme="minorHAnsi" w:eastAsia="Times New Roman" w:hAnsiTheme="minorHAnsi"/>
            <w:sz w:val="22"/>
            <w:szCs w:val="22"/>
          </w:rPr>
          <w:t>www.myschooldc.org</w:t>
        </w:r>
      </w:hyperlink>
      <w:r w:rsidRPr="00B75C14">
        <w:rPr>
          <w:rFonts w:asciiTheme="minorHAnsi" w:eastAsia="Times New Roman" w:hAnsiTheme="minorHAnsi"/>
          <w:sz w:val="22"/>
          <w:szCs w:val="22"/>
        </w:rPr>
        <w:t xml:space="preserve"> to seek admission for participating public charter schools, DCPS out-of-boundary schools, and DCPS selective citywide high schools.   Additional information to inform your selection of an LEA, including test scores and graduation rates, can be found on </w:t>
      </w:r>
      <w:proofErr w:type="spellStart"/>
      <w:r w:rsidRPr="00B75C14">
        <w:rPr>
          <w:rFonts w:asciiTheme="minorHAnsi" w:eastAsia="Times New Roman" w:hAnsiTheme="minorHAnsi"/>
          <w:sz w:val="22"/>
          <w:szCs w:val="22"/>
        </w:rPr>
        <w:t>LearnDC</w:t>
      </w:r>
      <w:proofErr w:type="spellEnd"/>
      <w:r w:rsidRPr="00B75C14">
        <w:rPr>
          <w:rFonts w:asciiTheme="minorHAnsi" w:eastAsia="Times New Roman" w:hAnsiTheme="minorHAnsi"/>
          <w:sz w:val="22"/>
          <w:szCs w:val="22"/>
        </w:rPr>
        <w:t xml:space="preserve"> at </w:t>
      </w:r>
      <w:hyperlink r:id="rId12" w:history="1">
        <w:r w:rsidRPr="00B75C14">
          <w:rPr>
            <w:rStyle w:val="Hyperlink"/>
            <w:rFonts w:asciiTheme="minorHAnsi" w:eastAsia="Times New Roman" w:hAnsiTheme="minorHAnsi"/>
            <w:sz w:val="22"/>
            <w:szCs w:val="22"/>
          </w:rPr>
          <w:t>www.learndc.org</w:t>
        </w:r>
      </w:hyperlink>
      <w:r w:rsidRPr="00B75C14">
        <w:rPr>
          <w:rFonts w:asciiTheme="minorHAnsi" w:eastAsia="Times New Roman" w:hAnsiTheme="minorHAnsi"/>
          <w:sz w:val="22"/>
          <w:szCs w:val="22"/>
        </w:rPr>
        <w:t xml:space="preserve">.   </w:t>
      </w:r>
    </w:p>
    <w:p w:rsidR="006A0A82" w:rsidRPr="00B75C14" w:rsidRDefault="006A0A82" w:rsidP="006A0A82">
      <w:pPr>
        <w:rPr>
          <w:rFonts w:asciiTheme="minorHAnsi" w:eastAsia="Times New Roman" w:hAnsiTheme="minorHAnsi"/>
          <w:sz w:val="22"/>
          <w:szCs w:val="22"/>
        </w:rPr>
      </w:pPr>
    </w:p>
    <w:p w:rsidR="006A0A82" w:rsidRPr="00B75C14" w:rsidRDefault="006A0A82" w:rsidP="006A0A82">
      <w:pPr>
        <w:rPr>
          <w:rFonts w:asciiTheme="minorHAnsi" w:eastAsia="Times New Roman" w:hAnsiTheme="minorHAnsi"/>
          <w:sz w:val="22"/>
          <w:szCs w:val="22"/>
        </w:rPr>
      </w:pPr>
      <w:r w:rsidRPr="00B75C14">
        <w:rPr>
          <w:rFonts w:asciiTheme="minorHAnsi" w:eastAsia="Times New Roman" w:hAnsiTheme="minorHAnsi"/>
          <w:sz w:val="22"/>
          <w:szCs w:val="22"/>
        </w:rPr>
        <w:t xml:space="preserve">Once your child is enrolled in a new LEA, in accordance with Federal and local law, your new LEA may review your child’s IEP to determine if it can fully implement your child’s IEP in the least restrictive setting (i.e. a public school setting).  Please </w:t>
      </w:r>
      <w:r w:rsidR="00751DEB" w:rsidRPr="00B75C14">
        <w:rPr>
          <w:rFonts w:asciiTheme="minorHAnsi" w:eastAsia="Times New Roman" w:hAnsiTheme="minorHAnsi"/>
          <w:sz w:val="22"/>
          <w:szCs w:val="22"/>
        </w:rPr>
        <w:t xml:space="preserve">review </w:t>
      </w:r>
      <w:r w:rsidR="00751DEB">
        <w:rPr>
          <w:rFonts w:asciiTheme="minorHAnsi" w:eastAsia="Times New Roman" w:hAnsiTheme="minorHAnsi"/>
          <w:sz w:val="22"/>
          <w:szCs w:val="22"/>
        </w:rPr>
        <w:t>the Office of the State Superintendent of Education-</w:t>
      </w:r>
      <w:r w:rsidRPr="00B75C14">
        <w:rPr>
          <w:rFonts w:asciiTheme="minorHAnsi" w:eastAsia="Times New Roman" w:hAnsiTheme="minorHAnsi"/>
          <w:sz w:val="22"/>
          <w:szCs w:val="22"/>
        </w:rPr>
        <w:t xml:space="preserve"> Part B procedural safeguards for parents, which can be found at </w:t>
      </w:r>
      <w:hyperlink r:id="rId13" w:history="1">
        <w:r w:rsidRPr="00B75C14">
          <w:rPr>
            <w:rStyle w:val="Hyperlink"/>
            <w:rFonts w:asciiTheme="minorHAnsi" w:eastAsia="Times New Roman" w:hAnsiTheme="minorHAnsi"/>
            <w:sz w:val="22"/>
            <w:szCs w:val="22"/>
          </w:rPr>
          <w:t>http://osse.dc.gov/publication/rights-parents-students-disabilities-idea-part-b-notice-procedural-safeguards</w:t>
        </w:r>
      </w:hyperlink>
      <w:r w:rsidRPr="00B75C14">
        <w:rPr>
          <w:rStyle w:val="Hyperlink"/>
          <w:rFonts w:asciiTheme="minorHAnsi" w:eastAsia="Times New Roman" w:hAnsiTheme="minorHAnsi"/>
          <w:sz w:val="22"/>
          <w:szCs w:val="22"/>
        </w:rPr>
        <w:t>,</w:t>
      </w:r>
      <w:r w:rsidRPr="00B75C14">
        <w:rPr>
          <w:rFonts w:asciiTheme="minorHAnsi" w:eastAsia="Times New Roman" w:hAnsiTheme="minorHAnsi"/>
          <w:sz w:val="22"/>
          <w:szCs w:val="22"/>
        </w:rPr>
        <w:t xml:space="preserve"> to answer any questions you may have and to ensure you understand your role as a member of the IEP team.  </w:t>
      </w:r>
    </w:p>
    <w:p w:rsidR="00ED5B3E" w:rsidRPr="00B75C14" w:rsidRDefault="00ED5B3E" w:rsidP="00DB2ABF">
      <w:pPr>
        <w:rPr>
          <w:rFonts w:asciiTheme="minorHAnsi" w:eastAsia="Times New Roman" w:hAnsiTheme="minorHAnsi"/>
          <w:sz w:val="22"/>
          <w:szCs w:val="22"/>
        </w:rPr>
      </w:pPr>
    </w:p>
    <w:p w:rsidR="00DB2ABF" w:rsidRPr="00B75C14" w:rsidRDefault="00DB2ABF" w:rsidP="00DB2ABF">
      <w:pPr>
        <w:rPr>
          <w:rFonts w:asciiTheme="minorHAnsi" w:eastAsia="Times New Roman" w:hAnsiTheme="minorHAnsi"/>
          <w:sz w:val="22"/>
          <w:szCs w:val="22"/>
        </w:rPr>
      </w:pPr>
      <w:r w:rsidRPr="00B75C14">
        <w:rPr>
          <w:rFonts w:asciiTheme="minorHAnsi" w:eastAsia="Times New Roman" w:hAnsiTheme="minorHAnsi"/>
          <w:sz w:val="22"/>
          <w:szCs w:val="22"/>
        </w:rPr>
        <w:t xml:space="preserve">Should you have any questions and/or concerns, please contact </w:t>
      </w:r>
      <w:bookmarkStart w:id="2" w:name="Text2"/>
      <w:r w:rsidRPr="00B75C14">
        <w:rPr>
          <w:rFonts w:asciiTheme="minorHAnsi" w:hAnsiTheme="minorHAnsi"/>
          <w:sz w:val="22"/>
          <w:szCs w:val="22"/>
        </w:rPr>
        <w:fldChar w:fldCharType="begin">
          <w:ffData>
            <w:name w:val="Text2"/>
            <w:enabled/>
            <w:calcOnExit w:val="0"/>
            <w:textInput/>
          </w:ffData>
        </w:fldChar>
      </w:r>
      <w:r w:rsidRPr="00B75C14">
        <w:rPr>
          <w:rFonts w:asciiTheme="minorHAnsi" w:eastAsia="Times New Roman" w:hAnsiTheme="minorHAnsi"/>
          <w:sz w:val="22"/>
          <w:szCs w:val="22"/>
        </w:rPr>
        <w:instrText xml:space="preserve"> FORMTEXT </w:instrText>
      </w:r>
      <w:r w:rsidRPr="00B75C14">
        <w:rPr>
          <w:rFonts w:asciiTheme="minorHAnsi" w:hAnsiTheme="minorHAnsi"/>
          <w:sz w:val="22"/>
          <w:szCs w:val="22"/>
        </w:rPr>
      </w:r>
      <w:r w:rsidRPr="00B75C14">
        <w:rPr>
          <w:rFonts w:asciiTheme="minorHAnsi" w:hAnsiTheme="minorHAnsi"/>
          <w:sz w:val="22"/>
          <w:szCs w:val="22"/>
        </w:rPr>
        <w:fldChar w:fldCharType="separate"/>
      </w:r>
      <w:r w:rsidR="00D31132" w:rsidRPr="00B75C14">
        <w:rPr>
          <w:rFonts w:asciiTheme="minorHAnsi" w:hAnsiTheme="minorHAnsi"/>
          <w:sz w:val="22"/>
          <w:szCs w:val="22"/>
        </w:rPr>
        <w:t>LEA STAFF NAME</w:t>
      </w:r>
      <w:r w:rsidRPr="00B75C14">
        <w:rPr>
          <w:rFonts w:asciiTheme="minorHAnsi" w:hAnsiTheme="minorHAnsi"/>
          <w:sz w:val="22"/>
          <w:szCs w:val="22"/>
        </w:rPr>
        <w:fldChar w:fldCharType="end"/>
      </w:r>
      <w:bookmarkEnd w:id="2"/>
      <w:r w:rsidRPr="00B75C14">
        <w:rPr>
          <w:rFonts w:asciiTheme="minorHAnsi" w:eastAsia="Times New Roman" w:hAnsiTheme="minorHAnsi"/>
          <w:sz w:val="22"/>
          <w:szCs w:val="22"/>
        </w:rPr>
        <w:t xml:space="preserve">, at </w:t>
      </w:r>
      <w:bookmarkStart w:id="3" w:name="Text3"/>
      <w:r w:rsidRPr="00B75C14">
        <w:rPr>
          <w:rFonts w:asciiTheme="minorHAnsi" w:hAnsiTheme="minorHAnsi"/>
          <w:sz w:val="22"/>
          <w:szCs w:val="22"/>
        </w:rPr>
        <w:fldChar w:fldCharType="begin">
          <w:ffData>
            <w:name w:val="Text3"/>
            <w:enabled/>
            <w:calcOnExit w:val="0"/>
            <w:textInput/>
          </w:ffData>
        </w:fldChar>
      </w:r>
      <w:r w:rsidRPr="00B75C14">
        <w:rPr>
          <w:rFonts w:asciiTheme="minorHAnsi" w:eastAsia="Times New Roman" w:hAnsiTheme="minorHAnsi"/>
          <w:sz w:val="22"/>
          <w:szCs w:val="22"/>
        </w:rPr>
        <w:instrText xml:space="preserve"> FORMTEXT </w:instrText>
      </w:r>
      <w:r w:rsidRPr="00B75C14">
        <w:rPr>
          <w:rFonts w:asciiTheme="minorHAnsi" w:hAnsiTheme="minorHAnsi"/>
          <w:sz w:val="22"/>
          <w:szCs w:val="22"/>
        </w:rPr>
      </w:r>
      <w:r w:rsidRPr="00B75C14">
        <w:rPr>
          <w:rFonts w:asciiTheme="minorHAnsi" w:hAnsiTheme="minorHAnsi"/>
          <w:sz w:val="22"/>
          <w:szCs w:val="22"/>
        </w:rPr>
        <w:fldChar w:fldCharType="separate"/>
      </w:r>
      <w:r w:rsidR="00F21073" w:rsidRPr="00B75C14">
        <w:rPr>
          <w:rFonts w:asciiTheme="minorHAnsi" w:eastAsia="Times New Roman" w:hAnsiTheme="minorHAnsi"/>
          <w:noProof/>
          <w:sz w:val="22"/>
          <w:szCs w:val="22"/>
        </w:rPr>
        <w:t>PHONE NUMBER</w:t>
      </w:r>
      <w:r w:rsidRPr="00B75C14">
        <w:rPr>
          <w:rFonts w:asciiTheme="minorHAnsi" w:hAnsiTheme="minorHAnsi"/>
          <w:sz w:val="22"/>
          <w:szCs w:val="22"/>
        </w:rPr>
        <w:fldChar w:fldCharType="end"/>
      </w:r>
      <w:bookmarkEnd w:id="3"/>
      <w:r w:rsidR="00B75C14" w:rsidRPr="00B75C14">
        <w:rPr>
          <w:rFonts w:asciiTheme="minorHAnsi" w:hAnsiTheme="minorHAnsi"/>
          <w:sz w:val="22"/>
          <w:szCs w:val="22"/>
        </w:rPr>
        <w:t>.</w:t>
      </w:r>
      <w:r w:rsidRPr="00B75C14">
        <w:rPr>
          <w:rFonts w:asciiTheme="minorHAnsi" w:eastAsia="Times New Roman" w:hAnsiTheme="minorHAnsi"/>
          <w:sz w:val="22"/>
          <w:szCs w:val="22"/>
        </w:rPr>
        <w:t xml:space="preserve"> </w:t>
      </w:r>
    </w:p>
    <w:p w:rsidR="00DB2ABF" w:rsidRPr="00B75C14" w:rsidRDefault="00DB2ABF" w:rsidP="00DB2ABF">
      <w:pPr>
        <w:rPr>
          <w:rFonts w:asciiTheme="minorHAnsi" w:eastAsia="Times New Roman" w:hAnsiTheme="minorHAnsi"/>
          <w:sz w:val="22"/>
          <w:szCs w:val="22"/>
        </w:rPr>
      </w:pPr>
    </w:p>
    <w:p w:rsidR="00DB2ABF" w:rsidRPr="00B75C14" w:rsidRDefault="00DB2ABF" w:rsidP="00DB2ABF">
      <w:pPr>
        <w:rPr>
          <w:rFonts w:asciiTheme="minorHAnsi" w:eastAsia="Times New Roman" w:hAnsiTheme="minorHAnsi"/>
          <w:sz w:val="22"/>
          <w:szCs w:val="22"/>
        </w:rPr>
      </w:pPr>
      <w:r w:rsidRPr="00B75C14">
        <w:rPr>
          <w:rFonts w:asciiTheme="minorHAnsi" w:eastAsia="Times New Roman" w:hAnsiTheme="minorHAnsi"/>
          <w:sz w:val="22"/>
          <w:szCs w:val="22"/>
        </w:rPr>
        <w:t xml:space="preserve">Sincerely, </w:t>
      </w:r>
    </w:p>
    <w:p w:rsidR="00DB2ABF" w:rsidRPr="008C0384" w:rsidRDefault="00DB2ABF" w:rsidP="00DB2ABF">
      <w:pPr>
        <w:rPr>
          <w:rFonts w:eastAsia="Times New Roman"/>
          <w:sz w:val="22"/>
          <w:szCs w:val="22"/>
        </w:rPr>
      </w:pPr>
    </w:p>
    <w:p w:rsidR="0009338D" w:rsidRPr="00B75C14" w:rsidRDefault="0009338D" w:rsidP="0009338D">
      <w:pPr>
        <w:rPr>
          <w:rFonts w:asciiTheme="minorHAnsi" w:eastAsia="Times New Roman" w:hAnsiTheme="minorHAnsi"/>
          <w:sz w:val="22"/>
          <w:szCs w:val="22"/>
        </w:rPr>
      </w:pPr>
      <w:r w:rsidRPr="00B75C14">
        <w:rPr>
          <w:rFonts w:asciiTheme="minorHAnsi" w:eastAsia="Times New Roman" w:hAnsiTheme="minorHAnsi"/>
          <w:sz w:val="22"/>
          <w:szCs w:val="22"/>
        </w:rPr>
        <w:t xml:space="preserve">Dear Parent, </w:t>
      </w:r>
    </w:p>
    <w:p w:rsidR="0009338D" w:rsidRPr="00B75C14" w:rsidRDefault="0009338D" w:rsidP="0009338D">
      <w:pPr>
        <w:rPr>
          <w:rFonts w:asciiTheme="minorHAnsi" w:eastAsia="Times New Roman" w:hAnsiTheme="minorHAnsi"/>
          <w:sz w:val="22"/>
          <w:szCs w:val="22"/>
        </w:rPr>
      </w:pPr>
    </w:p>
    <w:p w:rsidR="0009338D" w:rsidRPr="00B75C14" w:rsidRDefault="00BD0207" w:rsidP="0009338D">
      <w:pPr>
        <w:rPr>
          <w:rFonts w:asciiTheme="minorHAnsi" w:eastAsia="Times New Roman" w:hAnsiTheme="minorHAnsi"/>
          <w:sz w:val="22"/>
          <w:szCs w:val="22"/>
        </w:rPr>
      </w:pPr>
      <w:r w:rsidRPr="00B75C14">
        <w:rPr>
          <w:rFonts w:asciiTheme="minorHAnsi" w:eastAsia="Times New Roman" w:hAnsiTheme="minorHAnsi"/>
          <w:sz w:val="22"/>
          <w:szCs w:val="22"/>
        </w:rPr>
        <w:t>This letter serve</w:t>
      </w:r>
      <w:r w:rsidR="0009338D" w:rsidRPr="00B75C14">
        <w:rPr>
          <w:rFonts w:asciiTheme="minorHAnsi" w:eastAsia="Times New Roman" w:hAnsiTheme="minorHAnsi"/>
          <w:sz w:val="22"/>
          <w:szCs w:val="22"/>
        </w:rPr>
        <w:t>s to notify you that at the end o</w:t>
      </w:r>
      <w:r w:rsidRPr="00B75C14">
        <w:rPr>
          <w:rFonts w:asciiTheme="minorHAnsi" w:eastAsia="Times New Roman" w:hAnsiTheme="minorHAnsi"/>
          <w:sz w:val="22"/>
          <w:szCs w:val="22"/>
        </w:rPr>
        <w:t xml:space="preserve">f this school year, our </w:t>
      </w:r>
      <w:r w:rsidR="0009338D" w:rsidRPr="00B75C14">
        <w:rPr>
          <w:rFonts w:asciiTheme="minorHAnsi" w:eastAsia="Times New Roman" w:hAnsiTheme="minorHAnsi"/>
          <w:sz w:val="22"/>
          <w:szCs w:val="22"/>
        </w:rPr>
        <w:t>local education agency (LEA) will be closing.  As stated in District of Columbia Municipal Regulations (5 DCMR §E3019.11):</w:t>
      </w:r>
    </w:p>
    <w:p w:rsidR="0009338D" w:rsidRPr="00B75C14" w:rsidRDefault="0009338D" w:rsidP="0009338D">
      <w:pPr>
        <w:rPr>
          <w:rFonts w:asciiTheme="minorHAnsi" w:eastAsia="Times New Roman" w:hAnsiTheme="minorHAnsi"/>
          <w:sz w:val="22"/>
          <w:szCs w:val="22"/>
        </w:rPr>
      </w:pPr>
    </w:p>
    <w:p w:rsidR="0009338D" w:rsidRPr="00B75C14" w:rsidRDefault="0009338D" w:rsidP="0009338D">
      <w:pPr>
        <w:ind w:left="720"/>
        <w:rPr>
          <w:rFonts w:asciiTheme="minorHAnsi" w:eastAsia="Times New Roman" w:hAnsiTheme="minorHAnsi"/>
          <w:i/>
          <w:sz w:val="22"/>
          <w:szCs w:val="22"/>
        </w:rPr>
      </w:pPr>
      <w:r w:rsidRPr="00B75C14">
        <w:rPr>
          <w:rFonts w:asciiTheme="minorHAnsi" w:eastAsia="Times New Roman" w:hAnsiTheme="minorHAnsi"/>
          <w:i/>
          <w:sz w:val="22"/>
          <w:szCs w:val="22"/>
        </w:rPr>
        <w:t xml:space="preserve">“If a District or LEA Charter closes and ceases to operate, in full or in part, for any reason, including without limitation voluntary or involuntary revocation of the school’s charter, pursuant to District of Columbia compulsory school attendance law, (D.C. Official Code §38-202), the parent of a child who previously was enrolled in the closed District Charter or LEA Charter shall be responsible for enrolling the child in another LEA.”  </w:t>
      </w:r>
    </w:p>
    <w:p w:rsidR="0009338D" w:rsidRPr="00B75C14" w:rsidRDefault="0009338D" w:rsidP="0009338D">
      <w:pPr>
        <w:ind w:left="720"/>
        <w:rPr>
          <w:rFonts w:asciiTheme="minorHAnsi" w:eastAsia="Times New Roman" w:hAnsiTheme="minorHAnsi"/>
          <w:i/>
          <w:sz w:val="22"/>
          <w:szCs w:val="22"/>
        </w:rPr>
      </w:pPr>
    </w:p>
    <w:p w:rsidR="006A0A82" w:rsidRPr="00B75C14" w:rsidRDefault="006A0A82" w:rsidP="006A0A82">
      <w:pPr>
        <w:rPr>
          <w:rFonts w:asciiTheme="minorHAnsi" w:eastAsia="Times New Roman" w:hAnsiTheme="minorHAnsi"/>
          <w:sz w:val="22"/>
          <w:szCs w:val="22"/>
        </w:rPr>
      </w:pPr>
      <w:r w:rsidRPr="00751DEB">
        <w:rPr>
          <w:rFonts w:asciiTheme="minorHAnsi" w:eastAsia="Times New Roman" w:hAnsiTheme="minorHAnsi"/>
          <w:b/>
          <w:sz w:val="22"/>
          <w:szCs w:val="22"/>
        </w:rPr>
        <w:t xml:space="preserve">You must enroll your child in a new LEA as soon as possible, but no later than </w:t>
      </w:r>
      <w:r w:rsidRPr="00751DEB">
        <w:rPr>
          <w:rFonts w:asciiTheme="minorHAnsi" w:eastAsia="Times New Roman" w:hAnsiTheme="minorHAnsi"/>
          <w:b/>
          <w:sz w:val="22"/>
          <w:szCs w:val="22"/>
          <w:highlight w:val="lightGray"/>
        </w:rPr>
        <w:t>[DATE]</w:t>
      </w:r>
      <w:r w:rsidRPr="00751DEB">
        <w:rPr>
          <w:rFonts w:asciiTheme="minorHAnsi" w:eastAsia="Times New Roman" w:hAnsiTheme="minorHAnsi"/>
          <w:b/>
          <w:sz w:val="22"/>
          <w:szCs w:val="22"/>
        </w:rPr>
        <w:t>.</w:t>
      </w:r>
      <w:r w:rsidR="00B75C14" w:rsidRPr="00B75C14">
        <w:rPr>
          <w:rFonts w:asciiTheme="minorHAnsi" w:eastAsia="Times New Roman" w:hAnsiTheme="minorHAnsi"/>
          <w:sz w:val="22"/>
          <w:szCs w:val="22"/>
        </w:rPr>
        <w:t xml:space="preserve"> Enrollment in an LEA is required in order to ensure DC funding is available for your child’s educational program, ensure your child’s special education services are monitoring and delivered, and ensure your child’s residency is verified annually as required by law.</w:t>
      </w:r>
      <w:r w:rsidRPr="00B75C14">
        <w:rPr>
          <w:rFonts w:asciiTheme="minorHAnsi" w:eastAsia="Times New Roman" w:hAnsiTheme="minorHAnsi"/>
          <w:sz w:val="22"/>
          <w:szCs w:val="22"/>
        </w:rPr>
        <w:t xml:space="preserve"> Your options are to enroll your child in the District of Columbia Public Schools (DCPS) or one of the many District of Columbia public charter schools:</w:t>
      </w:r>
    </w:p>
    <w:p w:rsidR="006A0A82" w:rsidRPr="00B75C14" w:rsidRDefault="006A0A82" w:rsidP="006A0A82">
      <w:pPr>
        <w:rPr>
          <w:rFonts w:asciiTheme="minorHAnsi" w:eastAsia="Times New Roman" w:hAnsiTheme="minorHAnsi"/>
          <w:sz w:val="22"/>
          <w:szCs w:val="22"/>
        </w:rPr>
      </w:pPr>
    </w:p>
    <w:p w:rsidR="006A0A82" w:rsidRPr="00B75C14" w:rsidRDefault="006A0A82" w:rsidP="006A0A82">
      <w:pPr>
        <w:numPr>
          <w:ilvl w:val="0"/>
          <w:numId w:val="1"/>
        </w:numPr>
        <w:rPr>
          <w:rFonts w:asciiTheme="minorHAnsi" w:eastAsia="Times New Roman" w:hAnsiTheme="minorHAnsi"/>
          <w:sz w:val="22"/>
          <w:szCs w:val="22"/>
        </w:rPr>
      </w:pPr>
      <w:r w:rsidRPr="00B75C14">
        <w:rPr>
          <w:rFonts w:asciiTheme="minorHAnsi" w:eastAsia="Times New Roman" w:hAnsiTheme="minorHAnsi"/>
          <w:i/>
          <w:sz w:val="22"/>
          <w:szCs w:val="22"/>
        </w:rPr>
        <w:t>D</w:t>
      </w:r>
      <w:r w:rsidRPr="00B75C14">
        <w:rPr>
          <w:rFonts w:asciiTheme="minorHAnsi" w:eastAsia="Times New Roman" w:hAnsiTheme="minorHAnsi"/>
          <w:i/>
          <w:iCs/>
          <w:sz w:val="22"/>
          <w:szCs w:val="22"/>
        </w:rPr>
        <w:t>istrict of Columbia Public Schools</w:t>
      </w:r>
      <w:r w:rsidRPr="00B75C14">
        <w:rPr>
          <w:rFonts w:asciiTheme="minorHAnsi" w:eastAsia="Times New Roman" w:hAnsiTheme="minorHAnsi"/>
          <w:sz w:val="22"/>
          <w:szCs w:val="22"/>
        </w:rPr>
        <w:t xml:space="preserve">:  All District of Columbia students have a right to enroll in their neighborhood District of Columbia Public School.  DCPS also has specialty schools and programs with additional enrollment requirements.  To locate your child’s neighborhood school or to find out more information about enrolling in DCPS please visit </w:t>
      </w:r>
      <w:hyperlink r:id="rId14" w:history="1">
        <w:r w:rsidR="00B75C14" w:rsidRPr="00BF031A">
          <w:rPr>
            <w:rStyle w:val="Hyperlink"/>
            <w:rFonts w:asciiTheme="minorHAnsi" w:eastAsia="Times New Roman" w:hAnsiTheme="minorHAnsi"/>
            <w:sz w:val="22"/>
            <w:szCs w:val="22"/>
          </w:rPr>
          <w:t>www.dcps.dc.gov</w:t>
        </w:r>
      </w:hyperlink>
      <w:r w:rsidR="00B75C14">
        <w:rPr>
          <w:rFonts w:asciiTheme="minorHAnsi" w:eastAsia="Times New Roman" w:hAnsiTheme="minorHAnsi"/>
          <w:sz w:val="22"/>
          <w:szCs w:val="22"/>
        </w:rPr>
        <w:t xml:space="preserve"> </w:t>
      </w:r>
      <w:r w:rsidRPr="00B75C14">
        <w:rPr>
          <w:rFonts w:asciiTheme="minorHAnsi" w:eastAsia="Times New Roman" w:hAnsiTheme="minorHAnsi"/>
          <w:sz w:val="22"/>
          <w:szCs w:val="22"/>
        </w:rPr>
        <w:t>or contact DCPS at (202) 478-5738.</w:t>
      </w:r>
    </w:p>
    <w:p w:rsidR="006A0A82" w:rsidRPr="00B75C14" w:rsidRDefault="006A0A82" w:rsidP="006A0A82">
      <w:pPr>
        <w:ind w:left="720"/>
        <w:rPr>
          <w:rFonts w:asciiTheme="minorHAnsi" w:eastAsia="Times New Roman" w:hAnsiTheme="minorHAnsi"/>
          <w:sz w:val="22"/>
          <w:szCs w:val="22"/>
        </w:rPr>
      </w:pPr>
    </w:p>
    <w:p w:rsidR="006A0A82" w:rsidRPr="00B75C14" w:rsidRDefault="006A0A82" w:rsidP="006A0A82">
      <w:pPr>
        <w:numPr>
          <w:ilvl w:val="0"/>
          <w:numId w:val="1"/>
        </w:numPr>
        <w:rPr>
          <w:rFonts w:asciiTheme="minorHAnsi" w:eastAsia="Times New Roman" w:hAnsiTheme="minorHAnsi"/>
          <w:sz w:val="22"/>
          <w:szCs w:val="22"/>
        </w:rPr>
      </w:pPr>
      <w:r w:rsidRPr="00B75C14">
        <w:rPr>
          <w:rFonts w:asciiTheme="minorHAnsi" w:eastAsia="Times New Roman" w:hAnsiTheme="minorHAnsi"/>
          <w:i/>
          <w:iCs/>
          <w:sz w:val="22"/>
          <w:szCs w:val="22"/>
        </w:rPr>
        <w:t>District of Columbia Public Charter Schools</w:t>
      </w:r>
      <w:r w:rsidRPr="00B75C14">
        <w:rPr>
          <w:rFonts w:asciiTheme="minorHAnsi" w:eastAsia="Times New Roman" w:hAnsiTheme="minorHAnsi"/>
          <w:sz w:val="22"/>
          <w:szCs w:val="22"/>
        </w:rPr>
        <w:t xml:space="preserve">:  All District of Columbia students have a right to enroll in any public charter school that they qualify for and that has open slots in the grade for which they seek admission.  </w:t>
      </w:r>
      <w:r w:rsidRPr="00B75C14">
        <w:rPr>
          <w:rFonts w:asciiTheme="minorHAnsi" w:eastAsia="Times New Roman" w:hAnsiTheme="minorHAnsi"/>
          <w:color w:val="000000"/>
          <w:sz w:val="22"/>
          <w:szCs w:val="22"/>
        </w:rPr>
        <w:t xml:space="preserve">To identify a charter school that serves your child’s grade level please visit the District of Columbia Public Charter School Board’s website at </w:t>
      </w:r>
      <w:hyperlink r:id="rId15" w:history="1">
        <w:r w:rsidRPr="00B75C14">
          <w:rPr>
            <w:rStyle w:val="Hyperlink"/>
            <w:rFonts w:asciiTheme="minorHAnsi" w:eastAsia="Times New Roman" w:hAnsiTheme="minorHAnsi"/>
            <w:sz w:val="22"/>
            <w:szCs w:val="22"/>
          </w:rPr>
          <w:t>http://www.dcpcsb.org/</w:t>
        </w:r>
      </w:hyperlink>
      <w:r w:rsidRPr="00B75C14">
        <w:rPr>
          <w:rFonts w:asciiTheme="minorHAnsi" w:eastAsia="Times New Roman" w:hAnsiTheme="minorHAnsi"/>
          <w:color w:val="000000"/>
          <w:sz w:val="22"/>
          <w:szCs w:val="22"/>
        </w:rPr>
        <w:t xml:space="preserve"> or contact them by phone at (202) 328-2660.  </w:t>
      </w:r>
    </w:p>
    <w:p w:rsidR="006A0A82" w:rsidRPr="00B75C14" w:rsidRDefault="006A0A82" w:rsidP="006A0A82">
      <w:pPr>
        <w:rPr>
          <w:rFonts w:asciiTheme="minorHAnsi" w:eastAsia="Times New Roman" w:hAnsiTheme="minorHAnsi"/>
          <w:sz w:val="22"/>
          <w:szCs w:val="22"/>
        </w:rPr>
      </w:pPr>
    </w:p>
    <w:p w:rsidR="006A0A82" w:rsidRPr="00B75C14" w:rsidRDefault="006A0A82" w:rsidP="006A0A82">
      <w:pPr>
        <w:rPr>
          <w:rFonts w:asciiTheme="minorHAnsi" w:eastAsia="Times New Roman" w:hAnsiTheme="minorHAnsi"/>
          <w:sz w:val="22"/>
          <w:szCs w:val="22"/>
        </w:rPr>
      </w:pPr>
      <w:r w:rsidRPr="00B75C14">
        <w:rPr>
          <w:rFonts w:asciiTheme="minorHAnsi" w:eastAsia="Times New Roman" w:hAnsiTheme="minorHAnsi"/>
          <w:sz w:val="22"/>
          <w:szCs w:val="22"/>
        </w:rPr>
        <w:t xml:space="preserve">You can also visit </w:t>
      </w:r>
      <w:hyperlink r:id="rId16" w:history="1">
        <w:r w:rsidRPr="00B75C14">
          <w:rPr>
            <w:rStyle w:val="Hyperlink"/>
            <w:rFonts w:asciiTheme="minorHAnsi" w:eastAsia="Times New Roman" w:hAnsiTheme="minorHAnsi"/>
            <w:sz w:val="22"/>
            <w:szCs w:val="22"/>
          </w:rPr>
          <w:t>www.myschooldc.org</w:t>
        </w:r>
      </w:hyperlink>
      <w:r w:rsidRPr="00B75C14">
        <w:rPr>
          <w:rFonts w:asciiTheme="minorHAnsi" w:eastAsia="Times New Roman" w:hAnsiTheme="minorHAnsi"/>
          <w:sz w:val="22"/>
          <w:szCs w:val="22"/>
        </w:rPr>
        <w:t xml:space="preserve"> to seek admission for participating public charter schools, DCPS out-of-boundary schools, and DCPS selective citywide high schools. Additional information to inform your selection of an LEA, including test scores and graduation rates, can be found on </w:t>
      </w:r>
      <w:proofErr w:type="spellStart"/>
      <w:r w:rsidRPr="00B75C14">
        <w:rPr>
          <w:rFonts w:asciiTheme="minorHAnsi" w:eastAsia="Times New Roman" w:hAnsiTheme="minorHAnsi"/>
          <w:sz w:val="22"/>
          <w:szCs w:val="22"/>
        </w:rPr>
        <w:t>LearnDC</w:t>
      </w:r>
      <w:proofErr w:type="spellEnd"/>
      <w:r w:rsidRPr="00B75C14">
        <w:rPr>
          <w:rFonts w:asciiTheme="minorHAnsi" w:eastAsia="Times New Roman" w:hAnsiTheme="minorHAnsi"/>
          <w:sz w:val="22"/>
          <w:szCs w:val="22"/>
        </w:rPr>
        <w:t xml:space="preserve"> at </w:t>
      </w:r>
      <w:hyperlink r:id="rId17" w:history="1">
        <w:r w:rsidRPr="00B75C14">
          <w:rPr>
            <w:rStyle w:val="Hyperlink"/>
            <w:rFonts w:asciiTheme="minorHAnsi" w:eastAsia="Times New Roman" w:hAnsiTheme="minorHAnsi"/>
            <w:sz w:val="22"/>
            <w:szCs w:val="22"/>
          </w:rPr>
          <w:t>www.learndc.org</w:t>
        </w:r>
      </w:hyperlink>
      <w:r w:rsidRPr="00B75C14">
        <w:rPr>
          <w:rFonts w:asciiTheme="minorHAnsi" w:eastAsia="Times New Roman" w:hAnsiTheme="minorHAnsi"/>
          <w:sz w:val="22"/>
          <w:szCs w:val="22"/>
        </w:rPr>
        <w:t xml:space="preserve">.   </w:t>
      </w:r>
    </w:p>
    <w:p w:rsidR="006A0A82" w:rsidRPr="00B75C14" w:rsidRDefault="006A0A82" w:rsidP="006A0A82">
      <w:pPr>
        <w:rPr>
          <w:rFonts w:asciiTheme="minorHAnsi" w:eastAsia="Times New Roman" w:hAnsiTheme="minorHAnsi"/>
          <w:sz w:val="22"/>
          <w:szCs w:val="22"/>
        </w:rPr>
      </w:pPr>
    </w:p>
    <w:p w:rsidR="006A0A82" w:rsidRPr="00B75C14" w:rsidRDefault="006A0A82" w:rsidP="006A0A82">
      <w:pPr>
        <w:rPr>
          <w:rFonts w:asciiTheme="minorHAnsi" w:eastAsia="Times New Roman" w:hAnsiTheme="minorHAnsi"/>
          <w:sz w:val="22"/>
          <w:szCs w:val="22"/>
        </w:rPr>
      </w:pPr>
      <w:r w:rsidRPr="00B75C14">
        <w:rPr>
          <w:rFonts w:asciiTheme="minorHAnsi" w:eastAsia="Times New Roman" w:hAnsiTheme="minorHAnsi"/>
          <w:sz w:val="22"/>
          <w:szCs w:val="22"/>
        </w:rPr>
        <w:t xml:space="preserve">Once your child is enrolled in a new LEA, in accordance with Federal and local law, your new LEA may review your child’s IEP to determine if it can fully implement your child’s IEP in the least restrictive setting (i.e. a public school setting). This also applies to students attending nonpublic schools. Please review OSSE’s Part B procedural safeguards for parents, which can be found at </w:t>
      </w:r>
      <w:hyperlink r:id="rId18" w:history="1">
        <w:r w:rsidRPr="00B75C14">
          <w:rPr>
            <w:rStyle w:val="Hyperlink"/>
            <w:rFonts w:asciiTheme="minorHAnsi" w:eastAsia="Times New Roman" w:hAnsiTheme="minorHAnsi"/>
            <w:sz w:val="22"/>
            <w:szCs w:val="22"/>
          </w:rPr>
          <w:t>http://osse.dc.gov/publication/rights-parents-students-disabilities-idea-part-b-notice-procedural-safeguards</w:t>
        </w:r>
      </w:hyperlink>
      <w:r w:rsidRPr="00B75C14">
        <w:rPr>
          <w:rStyle w:val="Hyperlink"/>
          <w:rFonts w:asciiTheme="minorHAnsi" w:eastAsia="Times New Roman" w:hAnsiTheme="minorHAnsi"/>
          <w:sz w:val="22"/>
          <w:szCs w:val="22"/>
        </w:rPr>
        <w:t>,</w:t>
      </w:r>
      <w:r w:rsidRPr="00B75C14">
        <w:rPr>
          <w:rFonts w:asciiTheme="minorHAnsi" w:eastAsia="Times New Roman" w:hAnsiTheme="minorHAnsi"/>
          <w:sz w:val="22"/>
          <w:szCs w:val="22"/>
        </w:rPr>
        <w:t xml:space="preserve"> to answer any questions you may have and to ensure you understand your role as a member of the IEP team.  </w:t>
      </w:r>
    </w:p>
    <w:p w:rsidR="006A0A82" w:rsidRPr="00B75C14" w:rsidRDefault="006A0A82" w:rsidP="006A0A82">
      <w:pPr>
        <w:rPr>
          <w:rFonts w:asciiTheme="minorHAnsi" w:hAnsiTheme="minorHAnsi"/>
          <w:sz w:val="22"/>
          <w:szCs w:val="22"/>
        </w:rPr>
      </w:pPr>
    </w:p>
    <w:p w:rsidR="0009338D" w:rsidRPr="00B75C14" w:rsidRDefault="0009338D" w:rsidP="0009338D">
      <w:pPr>
        <w:rPr>
          <w:rFonts w:asciiTheme="minorHAnsi" w:eastAsia="Times New Roman" w:hAnsiTheme="minorHAnsi"/>
          <w:sz w:val="22"/>
          <w:szCs w:val="22"/>
        </w:rPr>
      </w:pPr>
      <w:r w:rsidRPr="00B75C14">
        <w:rPr>
          <w:rFonts w:asciiTheme="minorHAnsi" w:eastAsia="Times New Roman" w:hAnsiTheme="minorHAnsi"/>
          <w:sz w:val="22"/>
          <w:szCs w:val="22"/>
        </w:rPr>
        <w:t xml:space="preserve">Should you have any questions and/or concerns, please contact </w:t>
      </w:r>
      <w:r w:rsidRPr="00B75C14">
        <w:rPr>
          <w:rFonts w:asciiTheme="minorHAnsi" w:hAnsiTheme="minorHAnsi"/>
          <w:sz w:val="22"/>
          <w:szCs w:val="22"/>
        </w:rPr>
        <w:fldChar w:fldCharType="begin">
          <w:ffData>
            <w:name w:val="Text2"/>
            <w:enabled/>
            <w:calcOnExit w:val="0"/>
            <w:textInput/>
          </w:ffData>
        </w:fldChar>
      </w:r>
      <w:r w:rsidRPr="00B75C14">
        <w:rPr>
          <w:rFonts w:asciiTheme="minorHAnsi" w:eastAsia="Times New Roman" w:hAnsiTheme="minorHAnsi"/>
          <w:sz w:val="22"/>
          <w:szCs w:val="22"/>
        </w:rPr>
        <w:instrText xml:space="preserve"> FORMTEXT </w:instrText>
      </w:r>
      <w:r w:rsidRPr="00B75C14">
        <w:rPr>
          <w:rFonts w:asciiTheme="minorHAnsi" w:hAnsiTheme="minorHAnsi"/>
          <w:sz w:val="22"/>
          <w:szCs w:val="22"/>
        </w:rPr>
      </w:r>
      <w:r w:rsidRPr="00B75C14">
        <w:rPr>
          <w:rFonts w:asciiTheme="minorHAnsi" w:hAnsiTheme="minorHAnsi"/>
          <w:sz w:val="22"/>
          <w:szCs w:val="22"/>
        </w:rPr>
        <w:fldChar w:fldCharType="separate"/>
      </w:r>
      <w:r w:rsidRPr="00B75C14">
        <w:rPr>
          <w:rFonts w:asciiTheme="minorHAnsi" w:hAnsiTheme="minorHAnsi"/>
          <w:sz w:val="22"/>
          <w:szCs w:val="22"/>
        </w:rPr>
        <w:t>LEA STAFF NAME</w:t>
      </w:r>
      <w:r w:rsidRPr="00B75C14">
        <w:rPr>
          <w:rFonts w:asciiTheme="minorHAnsi" w:hAnsiTheme="minorHAnsi"/>
          <w:sz w:val="22"/>
          <w:szCs w:val="22"/>
        </w:rPr>
        <w:fldChar w:fldCharType="end"/>
      </w:r>
      <w:r w:rsidRPr="00B75C14">
        <w:rPr>
          <w:rFonts w:asciiTheme="minorHAnsi" w:eastAsia="Times New Roman" w:hAnsiTheme="minorHAnsi"/>
          <w:sz w:val="22"/>
          <w:szCs w:val="22"/>
        </w:rPr>
        <w:t xml:space="preserve">, at </w:t>
      </w:r>
      <w:r w:rsidRPr="00B75C14">
        <w:rPr>
          <w:rFonts w:asciiTheme="minorHAnsi" w:hAnsiTheme="minorHAnsi"/>
          <w:sz w:val="22"/>
          <w:szCs w:val="22"/>
        </w:rPr>
        <w:fldChar w:fldCharType="begin">
          <w:ffData>
            <w:name w:val="Text3"/>
            <w:enabled/>
            <w:calcOnExit w:val="0"/>
            <w:textInput/>
          </w:ffData>
        </w:fldChar>
      </w:r>
      <w:r w:rsidRPr="00B75C14">
        <w:rPr>
          <w:rFonts w:asciiTheme="minorHAnsi" w:eastAsia="Times New Roman" w:hAnsiTheme="minorHAnsi"/>
          <w:sz w:val="22"/>
          <w:szCs w:val="22"/>
        </w:rPr>
        <w:instrText xml:space="preserve"> FORMTEXT </w:instrText>
      </w:r>
      <w:r w:rsidRPr="00B75C14">
        <w:rPr>
          <w:rFonts w:asciiTheme="minorHAnsi" w:hAnsiTheme="minorHAnsi"/>
          <w:sz w:val="22"/>
          <w:szCs w:val="22"/>
        </w:rPr>
      </w:r>
      <w:r w:rsidRPr="00B75C14">
        <w:rPr>
          <w:rFonts w:asciiTheme="minorHAnsi" w:hAnsiTheme="minorHAnsi"/>
          <w:sz w:val="22"/>
          <w:szCs w:val="22"/>
        </w:rPr>
        <w:fldChar w:fldCharType="separate"/>
      </w:r>
      <w:r w:rsidRPr="00B75C14">
        <w:rPr>
          <w:rFonts w:asciiTheme="minorHAnsi" w:eastAsia="Times New Roman" w:hAnsiTheme="minorHAnsi"/>
          <w:noProof/>
          <w:sz w:val="22"/>
          <w:szCs w:val="22"/>
        </w:rPr>
        <w:t>PHONE NUMBER</w:t>
      </w:r>
      <w:r w:rsidRPr="00B75C14">
        <w:rPr>
          <w:rFonts w:asciiTheme="minorHAnsi" w:hAnsiTheme="minorHAnsi"/>
          <w:sz w:val="22"/>
          <w:szCs w:val="22"/>
        </w:rPr>
        <w:fldChar w:fldCharType="end"/>
      </w:r>
      <w:r w:rsidR="00B75C14">
        <w:rPr>
          <w:rFonts w:asciiTheme="minorHAnsi" w:hAnsiTheme="minorHAnsi"/>
          <w:sz w:val="22"/>
          <w:szCs w:val="22"/>
        </w:rPr>
        <w:t>.</w:t>
      </w:r>
    </w:p>
    <w:p w:rsidR="0009338D" w:rsidRPr="00B75C14" w:rsidRDefault="0009338D" w:rsidP="0009338D">
      <w:pPr>
        <w:rPr>
          <w:rFonts w:asciiTheme="minorHAnsi" w:eastAsia="Times New Roman" w:hAnsiTheme="minorHAnsi"/>
          <w:sz w:val="22"/>
          <w:szCs w:val="22"/>
        </w:rPr>
      </w:pPr>
    </w:p>
    <w:p w:rsidR="0009338D" w:rsidRPr="00B75C14" w:rsidRDefault="0009338D" w:rsidP="0009338D">
      <w:pPr>
        <w:rPr>
          <w:rFonts w:asciiTheme="minorHAnsi" w:eastAsia="Times New Roman" w:hAnsiTheme="minorHAnsi"/>
          <w:sz w:val="22"/>
          <w:szCs w:val="22"/>
        </w:rPr>
      </w:pPr>
      <w:r w:rsidRPr="00B75C14">
        <w:rPr>
          <w:rFonts w:asciiTheme="minorHAnsi" w:eastAsia="Times New Roman" w:hAnsiTheme="minorHAnsi"/>
          <w:sz w:val="22"/>
          <w:szCs w:val="22"/>
        </w:rPr>
        <w:t xml:space="preserve">Sincerely, </w:t>
      </w:r>
    </w:p>
    <w:sectPr w:rsidR="0009338D" w:rsidRPr="00B75C14" w:rsidSect="0009338D">
      <w:head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AB8" w:rsidRDefault="00ED6AB8" w:rsidP="0009338D">
      <w:r>
        <w:separator/>
      </w:r>
    </w:p>
  </w:endnote>
  <w:endnote w:type="continuationSeparator" w:id="0">
    <w:p w:rsidR="00ED6AB8" w:rsidRDefault="00ED6AB8" w:rsidP="0009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AB8" w:rsidRDefault="00ED6AB8" w:rsidP="0009338D">
      <w:r>
        <w:separator/>
      </w:r>
    </w:p>
  </w:footnote>
  <w:footnote w:type="continuationSeparator" w:id="0">
    <w:p w:rsidR="00ED6AB8" w:rsidRDefault="00ED6AB8" w:rsidP="00093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8D" w:rsidRPr="006A0A82" w:rsidRDefault="00ED6AB8" w:rsidP="0009338D">
    <w:pPr>
      <w:jc w:val="center"/>
      <w:rPr>
        <w:rFonts w:ascii="Calibri" w:eastAsia="Times New Roman" w:hAnsi="Calibri"/>
        <w:b/>
        <w:sz w:val="28"/>
        <w:szCs w:val="28"/>
      </w:rPr>
    </w:pPr>
    <w:sdt>
      <w:sdtPr>
        <w:rPr>
          <w:rFonts w:ascii="Calibri" w:eastAsia="Times New Roman" w:hAnsi="Calibri"/>
          <w:b/>
          <w:color w:val="943634" w:themeColor="accent2" w:themeShade="BF"/>
          <w:sz w:val="28"/>
          <w:szCs w:val="28"/>
        </w:rPr>
        <w:id w:val="206535830"/>
        <w:docPartObj>
          <w:docPartGallery w:val="Watermarks"/>
          <w:docPartUnique/>
        </w:docPartObj>
      </w:sdtPr>
      <w:sdtEndPr/>
      <w:sdtContent>
        <w:r>
          <w:rPr>
            <w:rFonts w:ascii="Calibri" w:eastAsia="Times New Roman" w:hAnsi="Calibri"/>
            <w:b/>
            <w:noProof/>
            <w:color w:val="943634" w:themeColor="accent2" w:themeShade="BF"/>
            <w:sz w:val="28"/>
            <w:szCs w:val="2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3"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09338D" w:rsidRPr="006A0A82">
      <w:rPr>
        <w:rFonts w:ascii="Calibri" w:eastAsia="Times New Roman" w:hAnsi="Calibri"/>
        <w:b/>
        <w:sz w:val="28"/>
        <w:szCs w:val="28"/>
      </w:rPr>
      <w:t>SAMPLE LETTER</w:t>
    </w:r>
  </w:p>
  <w:p w:rsidR="0009338D" w:rsidRPr="006A0A82" w:rsidRDefault="0009338D" w:rsidP="0009338D">
    <w:pPr>
      <w:pStyle w:val="Header"/>
      <w:jc w:val="center"/>
    </w:pPr>
    <w:r w:rsidRPr="006A0A82">
      <w:rPr>
        <w:rFonts w:ascii="Calibri" w:eastAsia="Times New Roman" w:hAnsi="Calibri"/>
        <w:szCs w:val="28"/>
      </w:rPr>
      <w:t>(For students whose charter school is closing)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8D" w:rsidRPr="006A0A82" w:rsidRDefault="0009338D" w:rsidP="0009338D">
    <w:pPr>
      <w:jc w:val="center"/>
      <w:rPr>
        <w:rFonts w:ascii="Calibri" w:eastAsia="Times New Roman" w:hAnsi="Calibri"/>
        <w:b/>
        <w:sz w:val="28"/>
        <w:szCs w:val="28"/>
      </w:rPr>
    </w:pPr>
    <w:r w:rsidRPr="006A0A82">
      <w:rPr>
        <w:rFonts w:ascii="Calibri" w:eastAsia="Times New Roman" w:hAnsi="Calibri"/>
        <w:b/>
        <w:sz w:val="28"/>
        <w:szCs w:val="28"/>
      </w:rPr>
      <w:t>SAMPLE LETTER</w:t>
    </w:r>
  </w:p>
  <w:p w:rsidR="0009338D" w:rsidRPr="006A0A82" w:rsidRDefault="0009338D" w:rsidP="0009338D">
    <w:pPr>
      <w:pStyle w:val="Header"/>
      <w:jc w:val="center"/>
    </w:pPr>
    <w:r w:rsidRPr="006A0A82">
      <w:rPr>
        <w:rFonts w:ascii="Calibri" w:eastAsia="Times New Roman" w:hAnsi="Calibri"/>
        <w:szCs w:val="28"/>
      </w:rPr>
      <w:t>(For students</w:t>
    </w:r>
    <w:r w:rsidR="006A0A82" w:rsidRPr="006A0A82">
      <w:rPr>
        <w:rFonts w:ascii="Calibri" w:eastAsia="Times New Roman" w:hAnsi="Calibri"/>
        <w:szCs w:val="28"/>
      </w:rPr>
      <w:t xml:space="preserve"> who attend nonpublic schools and exceed</w:t>
    </w:r>
    <w:r w:rsidRPr="006A0A82">
      <w:rPr>
        <w:rFonts w:ascii="Calibri" w:eastAsia="Times New Roman" w:hAnsi="Calibri"/>
        <w:szCs w:val="28"/>
      </w:rPr>
      <w:t xml:space="preserve"> </w:t>
    </w:r>
    <w:r w:rsidR="006A0A82" w:rsidRPr="006A0A82">
      <w:rPr>
        <w:rFonts w:ascii="Calibri" w:eastAsia="Times New Roman" w:hAnsi="Calibri"/>
        <w:szCs w:val="28"/>
      </w:rPr>
      <w:t>m</w:t>
    </w:r>
    <w:r w:rsidRPr="006A0A82">
      <w:rPr>
        <w:rFonts w:ascii="Calibri" w:eastAsia="Times New Roman" w:hAnsi="Calibri"/>
        <w:szCs w:val="28"/>
      </w:rPr>
      <w:t>aximum age range served by LEA)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C08EA"/>
    <w:multiLevelType w:val="hybridMultilevel"/>
    <w:tmpl w:val="42BEF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ABF"/>
    <w:rsid w:val="0009338D"/>
    <w:rsid w:val="001816D9"/>
    <w:rsid w:val="003B47FB"/>
    <w:rsid w:val="006574CB"/>
    <w:rsid w:val="006A0A82"/>
    <w:rsid w:val="00751DEB"/>
    <w:rsid w:val="007754C4"/>
    <w:rsid w:val="008C0384"/>
    <w:rsid w:val="00916A51"/>
    <w:rsid w:val="00B75C14"/>
    <w:rsid w:val="00BA60C7"/>
    <w:rsid w:val="00BD0207"/>
    <w:rsid w:val="00D31132"/>
    <w:rsid w:val="00DB2ABF"/>
    <w:rsid w:val="00ED5B3E"/>
    <w:rsid w:val="00ED6AB8"/>
    <w:rsid w:val="00F15111"/>
    <w:rsid w:val="00F21073"/>
    <w:rsid w:val="00F2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ABF"/>
    <w:pPr>
      <w:spacing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ABF"/>
    <w:rPr>
      <w:color w:val="0000FF"/>
      <w:u w:val="single"/>
    </w:rPr>
  </w:style>
  <w:style w:type="character" w:styleId="CommentReference">
    <w:name w:val="annotation reference"/>
    <w:basedOn w:val="DefaultParagraphFont"/>
    <w:uiPriority w:val="99"/>
    <w:semiHidden/>
    <w:unhideWhenUsed/>
    <w:rsid w:val="00F21073"/>
    <w:rPr>
      <w:sz w:val="16"/>
      <w:szCs w:val="16"/>
    </w:rPr>
  </w:style>
  <w:style w:type="paragraph" w:styleId="CommentText">
    <w:name w:val="annotation text"/>
    <w:basedOn w:val="Normal"/>
    <w:link w:val="CommentTextChar"/>
    <w:uiPriority w:val="99"/>
    <w:semiHidden/>
    <w:unhideWhenUsed/>
    <w:rsid w:val="00F21073"/>
    <w:rPr>
      <w:sz w:val="20"/>
      <w:szCs w:val="20"/>
    </w:rPr>
  </w:style>
  <w:style w:type="character" w:customStyle="1" w:styleId="CommentTextChar">
    <w:name w:val="Comment Text Char"/>
    <w:basedOn w:val="DefaultParagraphFont"/>
    <w:link w:val="CommentText"/>
    <w:uiPriority w:val="99"/>
    <w:semiHidden/>
    <w:rsid w:val="00F21073"/>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1073"/>
    <w:rPr>
      <w:b/>
      <w:bCs/>
    </w:rPr>
  </w:style>
  <w:style w:type="character" w:customStyle="1" w:styleId="CommentSubjectChar">
    <w:name w:val="Comment Subject Char"/>
    <w:basedOn w:val="CommentTextChar"/>
    <w:link w:val="CommentSubject"/>
    <w:uiPriority w:val="99"/>
    <w:semiHidden/>
    <w:rsid w:val="00F21073"/>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F21073"/>
    <w:rPr>
      <w:rFonts w:ascii="Tahoma" w:hAnsi="Tahoma" w:cs="Tahoma"/>
      <w:sz w:val="16"/>
      <w:szCs w:val="16"/>
    </w:rPr>
  </w:style>
  <w:style w:type="character" w:customStyle="1" w:styleId="BalloonTextChar">
    <w:name w:val="Balloon Text Char"/>
    <w:basedOn w:val="DefaultParagraphFont"/>
    <w:link w:val="BalloonText"/>
    <w:uiPriority w:val="99"/>
    <w:semiHidden/>
    <w:rsid w:val="00F21073"/>
    <w:rPr>
      <w:rFonts w:ascii="Tahoma" w:eastAsiaTheme="minorEastAsia" w:hAnsi="Tahoma" w:cs="Tahoma"/>
      <w:sz w:val="16"/>
      <w:szCs w:val="16"/>
    </w:rPr>
  </w:style>
  <w:style w:type="paragraph" w:styleId="Header">
    <w:name w:val="header"/>
    <w:basedOn w:val="Normal"/>
    <w:link w:val="HeaderChar"/>
    <w:uiPriority w:val="99"/>
    <w:unhideWhenUsed/>
    <w:rsid w:val="0009338D"/>
    <w:pPr>
      <w:tabs>
        <w:tab w:val="center" w:pos="4680"/>
        <w:tab w:val="right" w:pos="9360"/>
      </w:tabs>
    </w:pPr>
  </w:style>
  <w:style w:type="character" w:customStyle="1" w:styleId="HeaderChar">
    <w:name w:val="Header Char"/>
    <w:basedOn w:val="DefaultParagraphFont"/>
    <w:link w:val="Header"/>
    <w:uiPriority w:val="99"/>
    <w:rsid w:val="0009338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9338D"/>
    <w:pPr>
      <w:tabs>
        <w:tab w:val="center" w:pos="4680"/>
        <w:tab w:val="right" w:pos="9360"/>
      </w:tabs>
    </w:pPr>
  </w:style>
  <w:style w:type="character" w:customStyle="1" w:styleId="FooterChar">
    <w:name w:val="Footer Char"/>
    <w:basedOn w:val="DefaultParagraphFont"/>
    <w:link w:val="Footer"/>
    <w:uiPriority w:val="99"/>
    <w:rsid w:val="0009338D"/>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B75C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ABF"/>
    <w:pPr>
      <w:spacing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ABF"/>
    <w:rPr>
      <w:color w:val="0000FF"/>
      <w:u w:val="single"/>
    </w:rPr>
  </w:style>
  <w:style w:type="character" w:styleId="CommentReference">
    <w:name w:val="annotation reference"/>
    <w:basedOn w:val="DefaultParagraphFont"/>
    <w:uiPriority w:val="99"/>
    <w:semiHidden/>
    <w:unhideWhenUsed/>
    <w:rsid w:val="00F21073"/>
    <w:rPr>
      <w:sz w:val="16"/>
      <w:szCs w:val="16"/>
    </w:rPr>
  </w:style>
  <w:style w:type="paragraph" w:styleId="CommentText">
    <w:name w:val="annotation text"/>
    <w:basedOn w:val="Normal"/>
    <w:link w:val="CommentTextChar"/>
    <w:uiPriority w:val="99"/>
    <w:semiHidden/>
    <w:unhideWhenUsed/>
    <w:rsid w:val="00F21073"/>
    <w:rPr>
      <w:sz w:val="20"/>
      <w:szCs w:val="20"/>
    </w:rPr>
  </w:style>
  <w:style w:type="character" w:customStyle="1" w:styleId="CommentTextChar">
    <w:name w:val="Comment Text Char"/>
    <w:basedOn w:val="DefaultParagraphFont"/>
    <w:link w:val="CommentText"/>
    <w:uiPriority w:val="99"/>
    <w:semiHidden/>
    <w:rsid w:val="00F21073"/>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1073"/>
    <w:rPr>
      <w:b/>
      <w:bCs/>
    </w:rPr>
  </w:style>
  <w:style w:type="character" w:customStyle="1" w:styleId="CommentSubjectChar">
    <w:name w:val="Comment Subject Char"/>
    <w:basedOn w:val="CommentTextChar"/>
    <w:link w:val="CommentSubject"/>
    <w:uiPriority w:val="99"/>
    <w:semiHidden/>
    <w:rsid w:val="00F21073"/>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F21073"/>
    <w:rPr>
      <w:rFonts w:ascii="Tahoma" w:hAnsi="Tahoma" w:cs="Tahoma"/>
      <w:sz w:val="16"/>
      <w:szCs w:val="16"/>
    </w:rPr>
  </w:style>
  <w:style w:type="character" w:customStyle="1" w:styleId="BalloonTextChar">
    <w:name w:val="Balloon Text Char"/>
    <w:basedOn w:val="DefaultParagraphFont"/>
    <w:link w:val="BalloonText"/>
    <w:uiPriority w:val="99"/>
    <w:semiHidden/>
    <w:rsid w:val="00F21073"/>
    <w:rPr>
      <w:rFonts w:ascii="Tahoma" w:eastAsiaTheme="minorEastAsia" w:hAnsi="Tahoma" w:cs="Tahoma"/>
      <w:sz w:val="16"/>
      <w:szCs w:val="16"/>
    </w:rPr>
  </w:style>
  <w:style w:type="paragraph" w:styleId="Header">
    <w:name w:val="header"/>
    <w:basedOn w:val="Normal"/>
    <w:link w:val="HeaderChar"/>
    <w:uiPriority w:val="99"/>
    <w:unhideWhenUsed/>
    <w:rsid w:val="0009338D"/>
    <w:pPr>
      <w:tabs>
        <w:tab w:val="center" w:pos="4680"/>
        <w:tab w:val="right" w:pos="9360"/>
      </w:tabs>
    </w:pPr>
  </w:style>
  <w:style w:type="character" w:customStyle="1" w:styleId="HeaderChar">
    <w:name w:val="Header Char"/>
    <w:basedOn w:val="DefaultParagraphFont"/>
    <w:link w:val="Header"/>
    <w:uiPriority w:val="99"/>
    <w:rsid w:val="0009338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9338D"/>
    <w:pPr>
      <w:tabs>
        <w:tab w:val="center" w:pos="4680"/>
        <w:tab w:val="right" w:pos="9360"/>
      </w:tabs>
    </w:pPr>
  </w:style>
  <w:style w:type="character" w:customStyle="1" w:styleId="FooterChar">
    <w:name w:val="Footer Char"/>
    <w:basedOn w:val="DefaultParagraphFont"/>
    <w:link w:val="Footer"/>
    <w:uiPriority w:val="99"/>
    <w:rsid w:val="0009338D"/>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B75C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0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sse.dc.gov/publication/rights-parents-students-disabilities-idea-part-b-notice-procedural-safeguards" TargetMode="External"/><Relationship Id="rId18" Type="http://schemas.openxmlformats.org/officeDocument/2006/relationships/hyperlink" Target="http://osse.dc.gov/publication/rights-parents-students-disabilities-idea-part-b-notice-procedural-safeguard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earndc.org" TargetMode="External"/><Relationship Id="rId17" Type="http://schemas.openxmlformats.org/officeDocument/2006/relationships/hyperlink" Target="http://www.learndc.org" TargetMode="External"/><Relationship Id="rId2" Type="http://schemas.openxmlformats.org/officeDocument/2006/relationships/numbering" Target="numbering.xml"/><Relationship Id="rId16" Type="http://schemas.openxmlformats.org/officeDocument/2006/relationships/hyperlink" Target="http://www.myschooldc.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schooldc.org" TargetMode="External"/><Relationship Id="rId5" Type="http://schemas.openxmlformats.org/officeDocument/2006/relationships/settings" Target="settings.xml"/><Relationship Id="rId15" Type="http://schemas.openxmlformats.org/officeDocument/2006/relationships/hyperlink" Target="http://www.dcpcsb.org/" TargetMode="External"/><Relationship Id="rId10" Type="http://schemas.openxmlformats.org/officeDocument/2006/relationships/hyperlink" Target="http://www.dcpcsb.or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cps.dc.gov" TargetMode="External"/><Relationship Id="rId14" Type="http://schemas.openxmlformats.org/officeDocument/2006/relationships/hyperlink" Target="http://www.dcps.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0274B-D84F-47EF-8DE5-5DF2F533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dc:creator>
  <cp:lastModifiedBy>Katie Reda</cp:lastModifiedBy>
  <cp:revision>2</cp:revision>
  <dcterms:created xsi:type="dcterms:W3CDTF">2017-12-15T15:45:00Z</dcterms:created>
  <dcterms:modified xsi:type="dcterms:W3CDTF">2017-12-15T15:45:00Z</dcterms:modified>
</cp:coreProperties>
</file>